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31" w:rsidRPr="00F8476F" w:rsidRDefault="00FB3531" w:rsidP="00F84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76F">
        <w:rPr>
          <w:rFonts w:ascii="Times New Roman" w:hAnsi="Times New Roman" w:cs="Times New Roman"/>
          <w:b/>
          <w:sz w:val="24"/>
          <w:szCs w:val="24"/>
        </w:rPr>
        <w:t>Hakan</w:t>
      </w:r>
      <w:proofErr w:type="spellEnd"/>
      <w:r w:rsidRPr="00F8476F">
        <w:rPr>
          <w:rFonts w:ascii="Times New Roman" w:hAnsi="Times New Roman" w:cs="Times New Roman"/>
          <w:b/>
          <w:sz w:val="24"/>
          <w:szCs w:val="24"/>
        </w:rPr>
        <w:t xml:space="preserve"> ÜNAY</w:t>
      </w:r>
    </w:p>
    <w:p w:rsidR="00FB3531" w:rsidRPr="00F8476F" w:rsidRDefault="00FB3531" w:rsidP="00F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8476F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F8476F">
        <w:rPr>
          <w:rFonts w:ascii="Times New Roman" w:hAnsi="Times New Roman" w:cs="Times New Roman"/>
          <w:b/>
          <w:sz w:val="24"/>
          <w:szCs w:val="24"/>
        </w:rPr>
        <w:t>posta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>: hakan.unay@gocvakfi.org</w:t>
      </w:r>
    </w:p>
    <w:p w:rsidR="00FB3531" w:rsidRPr="00F8476F" w:rsidRDefault="00FB3531" w:rsidP="00F847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76F">
        <w:rPr>
          <w:rFonts w:ascii="Times New Roman" w:hAnsi="Times New Roman" w:cs="Times New Roman"/>
          <w:b/>
          <w:sz w:val="24"/>
          <w:szCs w:val="24"/>
        </w:rPr>
        <w:t>Lisans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Selçuk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İlişkiler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[09.09.2012-09.06.2017]</w:t>
      </w:r>
    </w:p>
    <w:p w:rsidR="00FB3531" w:rsidRPr="00F8476F" w:rsidRDefault="00FB3531" w:rsidP="00F847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76F">
        <w:rPr>
          <w:rFonts w:ascii="Times New Roman" w:hAnsi="Times New Roman" w:cs="Times New Roman"/>
          <w:b/>
          <w:sz w:val="24"/>
          <w:szCs w:val="24"/>
        </w:rPr>
        <w:t>Yüksek</w:t>
      </w:r>
      <w:proofErr w:type="spellEnd"/>
      <w:r w:rsidRPr="00F84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b/>
          <w:sz w:val="24"/>
          <w:szCs w:val="24"/>
        </w:rPr>
        <w:t>Lisans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: Necmettin Erbakan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İlişkiler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[30.01.2018 – 03.05.2021]</w:t>
      </w:r>
    </w:p>
    <w:p w:rsidR="00FB3531" w:rsidRPr="00F8476F" w:rsidRDefault="00FB3531" w:rsidP="00F847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76F">
        <w:rPr>
          <w:rFonts w:ascii="Times New Roman" w:hAnsi="Times New Roman" w:cs="Times New Roman"/>
          <w:b/>
          <w:sz w:val="24"/>
          <w:szCs w:val="24"/>
        </w:rPr>
        <w:t>Araştırma</w:t>
      </w:r>
      <w:proofErr w:type="spellEnd"/>
      <w:r w:rsidRPr="00F84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b/>
          <w:sz w:val="24"/>
          <w:szCs w:val="24"/>
        </w:rPr>
        <w:t>Alanları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Sınır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Sınır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Güvenliği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Göç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Sınır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Yönetimi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>.</w:t>
      </w:r>
    </w:p>
    <w:p w:rsidR="00FB3531" w:rsidRPr="00F8476F" w:rsidRDefault="00FB3531" w:rsidP="00F84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76F">
        <w:rPr>
          <w:rFonts w:ascii="Times New Roman" w:hAnsi="Times New Roman" w:cs="Times New Roman"/>
          <w:b/>
          <w:sz w:val="24"/>
          <w:szCs w:val="24"/>
        </w:rPr>
        <w:t>Hakkında</w:t>
      </w:r>
      <w:proofErr w:type="spellEnd"/>
    </w:p>
    <w:p w:rsidR="00FB3531" w:rsidRPr="00F8476F" w:rsidRDefault="00FB3531" w:rsidP="00F847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76F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ÜNAY, Necmettin Erbakan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İlişkiler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bölümünde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Ocak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2018’de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başladığı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lisansını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2021’de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tamamlamıştır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Sınır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göç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sınır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yönetimi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sınır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güvenliği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Avrupa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ülkelerinin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göç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politikaları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alanlarında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çalışmalar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yürütmektedir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Haziran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itibariyle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Göç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Araştırmaları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Vakfı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bünyesindeki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Göç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Araştırmaları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Merkezi’nde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araştırmalarını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6F">
        <w:rPr>
          <w:rFonts w:ascii="Times New Roman" w:hAnsi="Times New Roman" w:cs="Times New Roman"/>
          <w:sz w:val="24"/>
          <w:szCs w:val="24"/>
        </w:rPr>
        <w:t>sürdürmektedir</w:t>
      </w:r>
      <w:proofErr w:type="spellEnd"/>
      <w:r w:rsidRPr="00F8476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F6FE6" w:rsidRPr="00FB3531" w:rsidRDefault="00AF6FE6" w:rsidP="00FB3531"/>
    <w:sectPr w:rsidR="00AF6FE6" w:rsidRPr="00FB3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31"/>
    <w:rsid w:val="00954F15"/>
    <w:rsid w:val="00AF6FE6"/>
    <w:rsid w:val="00F8476F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6AF88-C127-40DB-85E5-C97C5D57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selmin</cp:lastModifiedBy>
  <cp:revision>2</cp:revision>
  <dcterms:created xsi:type="dcterms:W3CDTF">2021-06-28T11:14:00Z</dcterms:created>
  <dcterms:modified xsi:type="dcterms:W3CDTF">2021-06-28T11:55:00Z</dcterms:modified>
</cp:coreProperties>
</file>